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DD56C4" w:rsidRPr="00CD5A36" w:rsidRDefault="00DD56C4" w:rsidP="00DD56C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78693F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A7ED80" wp14:editId="204F088A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D428A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37034C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860FBD">
        <w:rPr>
          <w:rFonts w:ascii="Arial" w:hAnsi="Arial" w:cs="Arial"/>
          <w:b/>
          <w:sz w:val="24"/>
          <w:szCs w:val="24"/>
        </w:rPr>
        <w:t>17834</w:t>
      </w:r>
    </w:p>
    <w:p w:rsidR="00DD56C4" w:rsidRPr="00CD5A36" w:rsidRDefault="00DD56C4" w:rsidP="00DD56C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034C">
        <w:rPr>
          <w:rFonts w:ascii="Arial" w:eastAsia="SimSun" w:hAnsi="Arial" w:cs="Arial"/>
          <w:b/>
          <w:sz w:val="24"/>
          <w:szCs w:val="24"/>
          <w:lang w:eastAsia="zh-CN"/>
        </w:rPr>
        <w:t>November 01-12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721B8A" w:rsidRPr="00DD56C4" w:rsidRDefault="00721B8A" w:rsidP="00721B8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1F7C10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1F7C10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1F7C10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1F7C10">
        <w:rPr>
          <w:rFonts w:ascii="Arial" w:hAnsi="Arial" w:cs="Arial"/>
          <w:b/>
          <w:lang w:val="en-US"/>
        </w:rPr>
        <w:t>Title:</w:t>
      </w:r>
      <w:r w:rsidRPr="001F7C10">
        <w:rPr>
          <w:rFonts w:ascii="Arial" w:hAnsi="Arial" w:cs="Arial"/>
          <w:b/>
          <w:lang w:val="en-US"/>
        </w:rPr>
        <w:tab/>
      </w:r>
      <w:r w:rsidR="00A62DCD" w:rsidRPr="001F7C10">
        <w:rPr>
          <w:rFonts w:ascii="Arial" w:hAnsi="Arial" w:cs="Arial"/>
          <w:b/>
          <w:lang w:val="en-US"/>
        </w:rPr>
        <w:t>Discussion on MRTD for FR2 inter-band CA based on CBM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37034C">
        <w:rPr>
          <w:rFonts w:ascii="Arial" w:hAnsi="Arial" w:cs="Arial"/>
          <w:b/>
          <w:lang w:val="en-US"/>
        </w:rPr>
        <w:t>8</w:t>
      </w:r>
      <w:r w:rsidR="00721B8A">
        <w:rPr>
          <w:rFonts w:ascii="Arial" w:hAnsi="Arial" w:cs="Arial"/>
          <w:b/>
          <w:lang w:val="en-US"/>
        </w:rPr>
        <w:t>.4</w:t>
      </w:r>
      <w:r w:rsidR="00DD56C4">
        <w:rPr>
          <w:rFonts w:ascii="Arial" w:hAnsi="Arial" w:cs="Arial"/>
          <w:b/>
          <w:lang w:val="en-US"/>
        </w:rPr>
        <w:t>.6.1</w:t>
      </w:r>
      <w:r w:rsidR="00A62DCD">
        <w:rPr>
          <w:rFonts w:ascii="Arial" w:hAnsi="Arial" w:cs="Arial"/>
          <w:b/>
          <w:lang w:val="en-US"/>
        </w:rPr>
        <w:t>.1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BC75E6">
        <w:rPr>
          <w:rFonts w:ascii="Arial" w:hAnsi="Arial" w:cs="Arial"/>
          <w:b/>
          <w:lang w:val="en-US"/>
        </w:rPr>
        <w:t>Discussion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A5A8D">
        <w:rPr>
          <w:lang w:val="en-US"/>
        </w:rPr>
        <w:t>Introduction</w:t>
      </w:r>
      <w:bookmarkEnd w:id="2"/>
      <w:bookmarkEnd w:id="3"/>
    </w:p>
    <w:p w:rsidR="003321F2" w:rsidRDefault="00EA2ABB" w:rsidP="003321F2">
      <w:pPr>
        <w:rPr>
          <w:lang w:eastAsia="ko-KR"/>
        </w:rPr>
      </w:pPr>
      <w:r>
        <w:rPr>
          <w:lang w:val="en-US" w:eastAsia="ko-KR"/>
        </w:rPr>
        <w:t xml:space="preserve">In this paper, we provide </w:t>
      </w:r>
      <w:r w:rsidR="00BC75E6">
        <w:rPr>
          <w:lang w:val="en-US" w:eastAsia="ko-KR"/>
        </w:rPr>
        <w:t xml:space="preserve">our view on </w:t>
      </w:r>
      <w:r w:rsidR="00F420A6">
        <w:rPr>
          <w:lang w:val="en-US" w:eastAsia="ko-KR"/>
        </w:rPr>
        <w:t xml:space="preserve">MRTD </w:t>
      </w:r>
      <w:r w:rsidR="00BA1B46">
        <w:rPr>
          <w:lang w:val="en-US" w:eastAsia="ko-KR"/>
        </w:rPr>
        <w:t xml:space="preserve">requirements for FR2 inter-band </w:t>
      </w:r>
      <w:r w:rsidR="00721B8A">
        <w:rPr>
          <w:lang w:val="en-US" w:eastAsia="ko-KR"/>
        </w:rPr>
        <w:t xml:space="preserve">DL </w:t>
      </w:r>
      <w:r w:rsidR="00BA1B46">
        <w:rPr>
          <w:lang w:val="en-US" w:eastAsia="ko-KR"/>
        </w:rPr>
        <w:t>CA</w:t>
      </w:r>
      <w:r w:rsidR="00721B8A">
        <w:rPr>
          <w:lang w:val="en-US" w:eastAsia="ko-KR"/>
        </w:rPr>
        <w:t xml:space="preserve"> based on CBM</w:t>
      </w:r>
      <w:r w:rsidR="00FA76D8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:rsidR="00963184" w:rsidRPr="008A5A8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A5A8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38454E" w:rsidRDefault="00CD43C1" w:rsidP="00D75F7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RAN4 agreed </w:t>
      </w:r>
      <w:r w:rsidR="0038454E">
        <w:rPr>
          <w:lang w:val="en-US" w:eastAsia="ko-KR"/>
        </w:rPr>
        <w:t>to d</w:t>
      </w:r>
      <w:r w:rsidR="0038454E" w:rsidRPr="0038454E">
        <w:rPr>
          <w:lang w:val="en-US" w:eastAsia="ko-KR"/>
        </w:rPr>
        <w:t>efine MRTD and RRM requirements for CBM capable UEs based on co-located deployment scenarios</w:t>
      </w:r>
      <w:r w:rsidR="0038454E">
        <w:rPr>
          <w:lang w:val="en-US" w:eastAsia="ko-KR"/>
        </w:rPr>
        <w:t xml:space="preserve"> only</w:t>
      </w:r>
      <w:r w:rsidR="0037034C">
        <w:rPr>
          <w:lang w:val="en-US" w:eastAsia="ko-KR"/>
        </w:rPr>
        <w:t xml:space="preserve"> as follows</w:t>
      </w:r>
      <w:r w:rsidR="0038454E">
        <w:rPr>
          <w:lang w:val="en-US" w:eastAsia="ko-KR"/>
        </w:rPr>
        <w:t>.</w:t>
      </w:r>
    </w:p>
    <w:p w:rsidR="0038454E" w:rsidRPr="00B47C77" w:rsidRDefault="0038454E" w:rsidP="0038454E">
      <w:pPr>
        <w:numPr>
          <w:ilvl w:val="0"/>
          <w:numId w:val="29"/>
        </w:numPr>
      </w:pPr>
      <w:r w:rsidRPr="00B47C77">
        <w:t xml:space="preserve">Define MRTD and RRM requirements for CBM capable UEs based on co-located deployment scenarios only. </w:t>
      </w:r>
    </w:p>
    <w:p w:rsidR="0038454E" w:rsidRPr="00B47C77" w:rsidRDefault="0038454E" w:rsidP="0038454E">
      <w:pPr>
        <w:numPr>
          <w:ilvl w:val="1"/>
          <w:numId w:val="29"/>
        </w:numPr>
      </w:pPr>
      <w:r w:rsidRPr="00B47C77">
        <w:t>There are no deployment restrictions (Non-co-located/co-located) for network to configure inter-band DL CA for CBM UEs.</w:t>
      </w:r>
    </w:p>
    <w:p w:rsidR="0038454E" w:rsidRPr="00B47C77" w:rsidRDefault="0038454E" w:rsidP="0038454E">
      <w:pPr>
        <w:numPr>
          <w:ilvl w:val="1"/>
          <w:numId w:val="29"/>
        </w:numPr>
      </w:pPr>
      <w:r w:rsidRPr="00B47C77">
        <w:t>Note: this does not imply that MRTD requirements will be defined based on intra-band CA assumptions</w:t>
      </w:r>
    </w:p>
    <w:p w:rsidR="0038454E" w:rsidRDefault="0038454E" w:rsidP="00D75F70">
      <w:pPr>
        <w:pStyle w:val="a0"/>
        <w:rPr>
          <w:lang w:eastAsia="ko-KR"/>
        </w:rPr>
      </w:pPr>
    </w:p>
    <w:p w:rsidR="0038454E" w:rsidRDefault="0038454E" w:rsidP="00D75F70">
      <w:pPr>
        <w:pStyle w:val="a0"/>
        <w:rPr>
          <w:lang w:eastAsia="ko-KR"/>
        </w:rPr>
      </w:pPr>
      <w:r>
        <w:rPr>
          <w:lang w:eastAsia="ko-KR"/>
        </w:rPr>
        <w:t>For MRTD,</w:t>
      </w:r>
      <w:r w:rsidR="0037034C">
        <w:rPr>
          <w:lang w:eastAsia="ko-KR"/>
        </w:rPr>
        <w:t xml:space="preserve"> agreements on</w:t>
      </w:r>
      <w:r>
        <w:rPr>
          <w:lang w:eastAsia="ko-KR"/>
        </w:rPr>
        <w:t xml:space="preserve"> </w:t>
      </w:r>
      <w:r w:rsidR="0037034C">
        <w:rPr>
          <w:lang w:eastAsia="ko-KR"/>
        </w:rPr>
        <w:t>principle, and some options on performance degradation, s</w:t>
      </w:r>
      <w:r w:rsidR="0037034C" w:rsidRPr="00DF14C9">
        <w:t xml:space="preserve">olutions to reduce </w:t>
      </w:r>
      <w:r w:rsidR="0037034C">
        <w:t xml:space="preserve">the </w:t>
      </w:r>
      <w:r w:rsidR="0037034C" w:rsidRPr="00DF14C9">
        <w:t xml:space="preserve">performance degradation </w:t>
      </w:r>
      <w:r w:rsidR="0037034C">
        <w:t>and ‘X’ values were made in last RAN4 meeting</w:t>
      </w:r>
      <w:r w:rsidR="00A52D2B">
        <w:rPr>
          <w:lang w:eastAsia="ko-KR"/>
        </w:rPr>
        <w:t xml:space="preserve"> </w:t>
      </w:r>
      <w:r>
        <w:rPr>
          <w:lang w:eastAsia="ko-KR"/>
        </w:rPr>
        <w:t>as follows.</w:t>
      </w:r>
      <w:r w:rsidR="0037034C">
        <w:rPr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034C" w:rsidTr="0037034C">
        <w:tc>
          <w:tcPr>
            <w:tcW w:w="9855" w:type="dxa"/>
          </w:tcPr>
          <w:p w:rsidR="0037034C" w:rsidRDefault="0037034C" w:rsidP="0037034C">
            <w:pPr>
              <w:numPr>
                <w:ilvl w:val="1"/>
                <w:numId w:val="29"/>
              </w:numPr>
              <w:ind w:leftChars="19" w:left="398"/>
            </w:pPr>
            <w:r w:rsidRPr="0037034C">
              <w:t>Issue 1-1-1</w:t>
            </w:r>
            <w:r>
              <w:t xml:space="preserve">: </w:t>
            </w:r>
            <w:r w:rsidRPr="00B146F4">
              <w:t xml:space="preserve">MRTD principles in FR2 inter-band CA </w:t>
            </w:r>
          </w:p>
          <w:p w:rsidR="0037034C" w:rsidRPr="007E339A" w:rsidRDefault="0037034C" w:rsidP="0037034C">
            <w:pPr>
              <w:numPr>
                <w:ilvl w:val="2"/>
                <w:numId w:val="29"/>
              </w:numPr>
              <w:ind w:leftChars="379" w:left="1118"/>
            </w:pPr>
            <w:r>
              <w:t>Agreement</w:t>
            </w:r>
          </w:p>
          <w:p w:rsidR="0037034C" w:rsidRPr="00B146F4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B146F4">
              <w:t>MRTD for inter-band CA in FR2 under CBM is 3us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For the receive time difference below X us no performance degradation is expected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For the receive time difference equal or higher than X us a performance degradation is allowed</w:t>
            </w:r>
          </w:p>
          <w:p w:rsidR="0037034C" w:rsidRPr="00B146F4" w:rsidRDefault="0037034C" w:rsidP="0037034C">
            <w:pPr>
              <w:numPr>
                <w:ilvl w:val="5"/>
                <w:numId w:val="29"/>
              </w:numPr>
              <w:ind w:leftChars="1459" w:left="3278"/>
            </w:pPr>
            <w:r w:rsidRPr="00B146F4">
              <w:t>Degradation of UE demodulation and [RRM] performance is allowed.</w:t>
            </w:r>
          </w:p>
          <w:p w:rsidR="0037034C" w:rsidRPr="00B146F4" w:rsidRDefault="0037034C" w:rsidP="0037034C">
            <w:pPr>
              <w:numPr>
                <w:ilvl w:val="6"/>
                <w:numId w:val="29"/>
              </w:numPr>
              <w:ind w:leftChars="1819" w:left="3998"/>
            </w:pPr>
            <w:r w:rsidRPr="00B146F4">
              <w:t xml:space="preserve">Note: companies are encouraged to bring more analysis on Demodulation and RRM performance impacts. </w:t>
            </w:r>
          </w:p>
          <w:p w:rsidR="0037034C" w:rsidRPr="00B146F4" w:rsidRDefault="0037034C" w:rsidP="0037034C">
            <w:pPr>
              <w:numPr>
                <w:ilvl w:val="5"/>
                <w:numId w:val="29"/>
              </w:numPr>
              <w:ind w:leftChars="1459" w:left="3278"/>
            </w:pPr>
            <w:r w:rsidRPr="00B146F4">
              <w:t>FFS on the performance degradation including affected symbols, slots</w:t>
            </w:r>
          </w:p>
          <w:p w:rsidR="0037034C" w:rsidRPr="00B146F4" w:rsidRDefault="0037034C" w:rsidP="0037034C">
            <w:pPr>
              <w:numPr>
                <w:ilvl w:val="5"/>
                <w:numId w:val="29"/>
              </w:numPr>
              <w:ind w:leftChars="1459" w:left="3278"/>
            </w:pPr>
            <w:r w:rsidRPr="00B146F4">
              <w:t>FFS on solutions to reduce performance degradation and whether and how to introduce restrictions for UE Rx beam change</w:t>
            </w:r>
          </w:p>
          <w:p w:rsidR="0037034C" w:rsidRPr="00B146F4" w:rsidRDefault="0037034C" w:rsidP="0037034C">
            <w:pPr>
              <w:numPr>
                <w:ilvl w:val="6"/>
                <w:numId w:val="29"/>
              </w:numPr>
              <w:ind w:leftChars="1819" w:left="3998"/>
            </w:pPr>
            <w:r w:rsidRPr="00B146F4">
              <w:t>Option 1: Use network scheduled/controlled instances for UE Rx beam change</w:t>
            </w:r>
          </w:p>
          <w:p w:rsidR="0037034C" w:rsidRPr="00B146F4" w:rsidRDefault="0037034C" w:rsidP="0037034C">
            <w:pPr>
              <w:numPr>
                <w:ilvl w:val="6"/>
                <w:numId w:val="29"/>
              </w:numPr>
              <w:ind w:leftChars="1819" w:left="3998"/>
            </w:pPr>
            <w:r w:rsidRPr="00B146F4">
              <w:t>Other options not precluded</w:t>
            </w:r>
          </w:p>
          <w:p w:rsidR="0037034C" w:rsidRPr="00B146F4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B146F4">
              <w:t>X is FFS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Option 1: CP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Option 2: CP/2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Option 3: CP length – UE Rx beam switch time – 2 x DL timing error</w:t>
            </w:r>
          </w:p>
          <w:p w:rsidR="0037034C" w:rsidRPr="00B146F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Option 4: CP length – UE Rx beam switch time</w:t>
            </w:r>
          </w:p>
          <w:p w:rsidR="0037034C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B146F4">
              <w:t>Other options not excluded</w:t>
            </w:r>
          </w:p>
          <w:p w:rsidR="0037034C" w:rsidRDefault="0037034C" w:rsidP="0037034C">
            <w:pPr>
              <w:numPr>
                <w:ilvl w:val="1"/>
                <w:numId w:val="29"/>
              </w:numPr>
              <w:ind w:leftChars="19" w:left="398"/>
            </w:pPr>
            <w:r w:rsidRPr="0037034C">
              <w:t>Issue 1-1-</w:t>
            </w:r>
            <w:r>
              <w:t>2a: P</w:t>
            </w:r>
            <w:r w:rsidRPr="00F243B1">
              <w:t>erformance degradation including affected symbols, slots</w:t>
            </w:r>
          </w:p>
          <w:p w:rsidR="0037034C" w:rsidRDefault="0037034C" w:rsidP="0037034C">
            <w:pPr>
              <w:numPr>
                <w:ilvl w:val="2"/>
                <w:numId w:val="29"/>
              </w:numPr>
              <w:ind w:leftChars="379" w:left="1118"/>
            </w:pPr>
            <w:r w:rsidRPr="007E339A">
              <w:t>Candidate options</w:t>
            </w:r>
          </w:p>
          <w:p w:rsidR="0037034C" w:rsidRPr="00F243B1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F243B1">
              <w:t>Option 1: Adding a note to the corresponding MRTD table as below, wherein the note is formulated as: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1a: If the receive time difference exceeds [X]us, demodulation performance degradation is expected for the first and the last OFDM symbols of slot in a band where beam management reference resource(s) is not configured. 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1b: If the receive time difference exceeds [X]us, demodulation performance degradation is expected for the first or the last OFDM symbols of slot in a band where beam management reference resource(s) is not configured. </w:t>
            </w:r>
          </w:p>
          <w:p w:rsidR="0037034C" w:rsidRPr="004A2424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4A2424">
              <w:lastRenderedPageBreak/>
              <w:t xml:space="preserve">Option 1c: If the receive time difference exceeds [X]us, demodulation performance degradation is expected for the last OFDM symbol of slot in other CC when Rx beam switch is performed in slot boundary in a received CC earlier 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1d: If the receive time difference exceeds [X]us, demodulation performance degradation is expected for all the OFDM symbols of the slot in a band where beam management reference resource(s) is not configured. </w:t>
            </w:r>
          </w:p>
          <w:p w:rsidR="0037034C" w:rsidRPr="00F243B1" w:rsidRDefault="0037034C" w:rsidP="0037034C">
            <w:pPr>
              <w:numPr>
                <w:ilvl w:val="5"/>
                <w:numId w:val="29"/>
              </w:numPr>
              <w:ind w:leftChars="1459" w:left="3278"/>
            </w:pPr>
            <w:r w:rsidRPr="00F243B1">
              <w:t>Assuming one slot is punctured per L1-RSRP measurement periodicity</w:t>
            </w:r>
          </w:p>
          <w:p w:rsidR="0037034C" w:rsidRDefault="0037034C" w:rsidP="0037034C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F243B1">
              <w:rPr>
                <w:color w:val="5B9BD5"/>
                <w:szCs w:val="24"/>
                <w:lang w:eastAsia="zh-CN"/>
              </w:rPr>
              <w:t xml:space="preserve"> </w:t>
            </w:r>
            <w:r>
              <w:rPr>
                <w:rFonts w:ascii="Arial" w:hAnsi="Arial"/>
                <w:b/>
              </w:rPr>
              <w:t>Table 7.6.4-2: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37034C" w:rsidTr="0037034C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Frequency Range of the pair of carriers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 xml:space="preserve">Maximum receive timing difference (µs) </w:t>
                  </w:r>
                </w:p>
              </w:tc>
            </w:tr>
            <w:tr w:rsidR="0037034C" w:rsidTr="0037034C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33</w:t>
                  </w:r>
                </w:p>
              </w:tc>
            </w:tr>
            <w:tr w:rsidR="0037034C" w:rsidTr="0037034C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  <w:vertAlign w:val="superscript"/>
                    </w:rPr>
                    <w:t xml:space="preserve"> note1</w:t>
                  </w:r>
                </w:p>
              </w:tc>
            </w:tr>
            <w:tr w:rsidR="0037034C" w:rsidTr="0037034C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Pr="008E0F62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Pr="008E0F62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3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  <w:vertAlign w:val="superscript"/>
                    </w:rPr>
                    <w:t xml:space="preserve"> note2</w:t>
                  </w:r>
                </w:p>
              </w:tc>
            </w:tr>
            <w:tr w:rsidR="0037034C" w:rsidTr="0037034C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Between FR1 and 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Default="0037034C" w:rsidP="0037034C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25 </w:t>
                  </w:r>
                </w:p>
              </w:tc>
            </w:tr>
            <w:tr w:rsidR="0037034C" w:rsidTr="0037034C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034C" w:rsidRPr="00F243B1" w:rsidRDefault="0037034C" w:rsidP="0037034C">
                  <w:pPr>
                    <w:keepNext/>
                    <w:keepLines/>
                    <w:ind w:left="851" w:hanging="851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F243B1">
                    <w:rPr>
                      <w:rFonts w:ascii="Arial" w:eastAsia="SimSun" w:hAnsi="Arial"/>
                      <w:sz w:val="18"/>
                      <w:lang w:eastAsia="zh-CN"/>
                    </w:rPr>
                    <w:t>Note1:</w:t>
                  </w:r>
                  <w:r w:rsidRPr="00F243B1">
                    <w:rPr>
                      <w:rFonts w:ascii="Arial" w:eastAsia="SimSun" w:hAnsi="Arial"/>
                      <w:sz w:val="18"/>
                      <w:lang w:eastAsia="zh-CN"/>
                    </w:rPr>
                    <w:tab/>
                    <w:t>This requirement applies to the UE capable of independent beam management for FR2 inter-band CA.</w:t>
                  </w:r>
                </w:p>
                <w:p w:rsidR="0037034C" w:rsidRDefault="0037034C" w:rsidP="0037034C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Note2: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ab/>
                  </w:r>
                  <w:r w:rsidRPr="008E0F62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This requirement applies to the UE capable of common beam management for FR2 inter-band CA. If the receive time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difference exceeds [X] of that SCS, demodulation performance degradation is expected for 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[</w:t>
                  </w:r>
                  <w:r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TBD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 xml:space="preserve">]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symbol of the slot in the </w:t>
                  </w:r>
                  <w:r w:rsidRPr="00F243B1">
                    <w:rPr>
                      <w:highlight w:val="yellow"/>
                      <w:lang w:eastAsia="zh-CN"/>
                    </w:rPr>
                    <w:t>band where beam management reference resource(s) is not configured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>, where X is defined in Table 7.6.4.3.</w:t>
                  </w:r>
                </w:p>
              </w:tc>
            </w:tr>
          </w:tbl>
          <w:p w:rsidR="0037034C" w:rsidRDefault="0037034C" w:rsidP="0037034C">
            <w:pPr>
              <w:pStyle w:val="af1"/>
              <w:autoSpaceDE/>
              <w:autoSpaceDN/>
              <w:spacing w:after="120"/>
              <w:ind w:leftChars="59" w:left="118"/>
              <w:rPr>
                <w:rFonts w:eastAsia="SimSun"/>
                <w:color w:val="4472C4"/>
                <w:szCs w:val="24"/>
                <w:lang w:eastAsia="zh-CN"/>
              </w:rPr>
            </w:pPr>
          </w:p>
          <w:p w:rsidR="0037034C" w:rsidRPr="00F243B1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F243B1">
              <w:t>Option 2: MRTD of 3us for inter-band CA in FR2 under CBM with a scheduling: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2a: scheduling restriction is of one symbol either immediately before DL -&gt; UL switch, or immediately after UL -&gt; DL switch in the cell. 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2b: Introduce the scheduled gaps for UE to switch its beam. Scheduling restrictions on SCell (or both PCell and SCell) are applied during beam switching gap </w:t>
            </w:r>
          </w:p>
          <w:p w:rsidR="0037034C" w:rsidRPr="00F243B1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F243B1">
              <w:t xml:space="preserve">Option 2c: scheduling restriction can happen at any slot </w:t>
            </w:r>
          </w:p>
          <w:p w:rsid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F243B1">
              <w:t>Option 3: An interruption up to 1 symbol is allowed for UE Rx beam switching due to TCI state change</w:t>
            </w:r>
          </w:p>
          <w:p w:rsidR="0037034C" w:rsidRPr="00DF14C9" w:rsidRDefault="0037034C" w:rsidP="0037034C">
            <w:pPr>
              <w:numPr>
                <w:ilvl w:val="1"/>
                <w:numId w:val="29"/>
              </w:numPr>
              <w:ind w:leftChars="19" w:left="398"/>
            </w:pPr>
            <w:r w:rsidRPr="00DF14C9">
              <w:t xml:space="preserve">Issue 1-1-2b: </w:t>
            </w:r>
            <w:r w:rsidRPr="00DF14C9">
              <w:rPr>
                <w:rFonts w:hint="eastAsia"/>
              </w:rPr>
              <w:t>S</w:t>
            </w:r>
            <w:r w:rsidRPr="00DF14C9">
              <w:t>olutions to reduce performance degradation and whether and how to introduce restrictions for UE Rx beam change</w:t>
            </w:r>
          </w:p>
          <w:p w:rsidR="0037034C" w:rsidRPr="00DF14C9" w:rsidRDefault="0037034C" w:rsidP="0037034C">
            <w:pPr>
              <w:numPr>
                <w:ilvl w:val="2"/>
                <w:numId w:val="29"/>
              </w:numPr>
              <w:ind w:leftChars="379" w:left="1118"/>
            </w:pPr>
            <w:r w:rsidRPr="00DF14C9">
              <w:t xml:space="preserve">Candidate options: </w:t>
            </w:r>
          </w:p>
          <w:p w:rsidR="0037034C" w:rsidRPr="00DF14C9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DF14C9">
              <w:t xml:space="preserve">Option 1: Use network scheduled/controlled instances for UE Rx beam change </w:t>
            </w:r>
          </w:p>
          <w:p w:rsidR="0037034C" w:rsidRPr="00DF14C9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DF14C9">
              <w:t>Option 2: Do not define solutions.</w:t>
            </w:r>
          </w:p>
          <w:p w:rsidR="0037034C" w:rsidRPr="00DF14C9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DF14C9">
              <w:t xml:space="preserve">Option 2a: Leave UE Rx beam switch to UE implementation </w:t>
            </w:r>
          </w:p>
          <w:p w:rsidR="0037034C" w:rsidRPr="00DF14C9" w:rsidRDefault="0037034C" w:rsidP="0037034C">
            <w:pPr>
              <w:numPr>
                <w:ilvl w:val="4"/>
                <w:numId w:val="29"/>
              </w:numPr>
              <w:ind w:leftChars="1099" w:left="2558"/>
            </w:pPr>
            <w:r w:rsidRPr="00DF14C9">
              <w:t xml:space="preserve">Option 2b: Leave autonomous Rx beam switch to UE implementation </w:t>
            </w:r>
          </w:p>
          <w:p w:rsidR="0037034C" w:rsidRDefault="0037034C" w:rsidP="0037034C">
            <w:pPr>
              <w:numPr>
                <w:ilvl w:val="3"/>
                <w:numId w:val="29"/>
              </w:numPr>
              <w:ind w:leftChars="739" w:left="1838"/>
              <w:rPr>
                <w:lang w:eastAsia="ko-KR"/>
              </w:rPr>
            </w:pPr>
            <w:r w:rsidRPr="00DF14C9">
              <w:t>Option 3: The performance degradation cannot be perfectly avoided</w:t>
            </w:r>
          </w:p>
          <w:p w:rsidR="0037034C" w:rsidRPr="0037034C" w:rsidRDefault="0037034C" w:rsidP="0037034C">
            <w:pPr>
              <w:numPr>
                <w:ilvl w:val="1"/>
                <w:numId w:val="29"/>
              </w:numPr>
              <w:ind w:leftChars="19" w:left="398"/>
            </w:pPr>
            <w:r w:rsidRPr="0037034C">
              <w:t>Issue 1-1-2c: value of X</w:t>
            </w:r>
          </w:p>
          <w:p w:rsidR="0037034C" w:rsidRPr="0037034C" w:rsidRDefault="0037034C" w:rsidP="0037034C">
            <w:pPr>
              <w:numPr>
                <w:ilvl w:val="2"/>
                <w:numId w:val="29"/>
              </w:numPr>
              <w:ind w:leftChars="379" w:left="1118"/>
            </w:pPr>
            <w:r w:rsidRPr="0037034C">
              <w:t xml:space="preserve">Candidate options: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 xml:space="preserve">Option 1: CP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>Option 2: CP/2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>Option 3: CP length – UE Rx beam switch time – 2 x DL timing error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 xml:space="preserve">Option 4: CP length – UE Rx beam switch time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 xml:space="preserve">Option 4a: Rx beam switch time is 370us for SCS=120kHz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>Other options not excluded</w:t>
            </w:r>
          </w:p>
          <w:p w:rsidR="0037034C" w:rsidRPr="0037034C" w:rsidRDefault="0037034C" w:rsidP="0037034C">
            <w:pPr>
              <w:numPr>
                <w:ilvl w:val="1"/>
                <w:numId w:val="29"/>
              </w:numPr>
              <w:ind w:leftChars="19" w:left="398"/>
            </w:pPr>
            <w:r w:rsidRPr="0037034C">
              <w:t>Issue 1-1-2d: Demodulation and [RRM] performance impact</w:t>
            </w:r>
          </w:p>
          <w:p w:rsidR="0037034C" w:rsidRPr="0037034C" w:rsidRDefault="0037034C" w:rsidP="0037034C">
            <w:pPr>
              <w:numPr>
                <w:ilvl w:val="2"/>
                <w:numId w:val="29"/>
              </w:numPr>
              <w:ind w:leftChars="379" w:left="1118"/>
            </w:pPr>
            <w:r w:rsidRPr="0037034C">
              <w:t xml:space="preserve">Candidate options: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 xml:space="preserve">Option 1: Can be discussed in Issue 1-1-2a. </w:t>
            </w:r>
          </w:p>
          <w:p w:rsidR="0037034C" w:rsidRPr="0037034C" w:rsidRDefault="0037034C" w:rsidP="0037034C">
            <w:pPr>
              <w:numPr>
                <w:ilvl w:val="3"/>
                <w:numId w:val="29"/>
              </w:numPr>
              <w:ind w:leftChars="739" w:left="1838"/>
            </w:pPr>
            <w:r w:rsidRPr="0037034C">
              <w:t xml:space="preserve">Option 2: The “RRM” performance impact needs to be clarified. </w:t>
            </w:r>
          </w:p>
          <w:p w:rsidR="0037034C" w:rsidRPr="0037034C" w:rsidRDefault="0037034C" w:rsidP="0037034C">
            <w:pPr>
              <w:rPr>
                <w:lang w:val="en-US" w:eastAsia="ko-KR"/>
              </w:rPr>
            </w:pPr>
          </w:p>
        </w:tc>
      </w:tr>
    </w:tbl>
    <w:p w:rsidR="0037034C" w:rsidRDefault="0037034C" w:rsidP="00D75F70">
      <w:pPr>
        <w:pStyle w:val="a0"/>
        <w:rPr>
          <w:lang w:eastAsia="ko-KR"/>
        </w:rPr>
      </w:pPr>
    </w:p>
    <w:p w:rsidR="0037034C" w:rsidRDefault="0037034C" w:rsidP="0037034C">
      <w:p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issue 1-1-2c (‘X’ value), we </w:t>
      </w:r>
      <w:r w:rsidR="00860FBD">
        <w:rPr>
          <w:lang w:eastAsia="ko-KR"/>
        </w:rPr>
        <w:t>analy</w:t>
      </w:r>
      <w:r w:rsidR="00860FBD">
        <w:rPr>
          <w:lang w:eastAsia="ko-KR"/>
        </w:rPr>
        <w:t>z</w:t>
      </w:r>
      <w:r w:rsidR="00860FBD">
        <w:rPr>
          <w:lang w:eastAsia="ko-KR"/>
        </w:rPr>
        <w:t xml:space="preserve">e </w:t>
      </w:r>
      <w:r w:rsidR="00860FBD">
        <w:rPr>
          <w:lang w:eastAsia="ko-KR"/>
        </w:rPr>
        <w:t xml:space="preserve">the </w:t>
      </w:r>
      <w:r>
        <w:rPr>
          <w:lang w:eastAsia="ko-KR"/>
        </w:rPr>
        <w:t>impact on performance degradation due to Rx beam switch in Figure 2.1</w:t>
      </w:r>
    </w:p>
    <w:p w:rsidR="00937FE3" w:rsidRDefault="008D1360" w:rsidP="0037034C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 </w:t>
      </w:r>
      <w:r w:rsidR="0037034C">
        <w:object w:dxaOrig="30982" w:dyaOrig="7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121pt" o:ole="">
            <v:imagedata r:id="rId8" o:title=""/>
          </v:shape>
          <o:OLEObject Type="Embed" ProgID="Visio.Drawing.11" ShapeID="_x0000_i1025" DrawAspect="Content" ObjectID="_1696434801" r:id="rId9"/>
        </w:object>
      </w:r>
    </w:p>
    <w:p w:rsidR="00937FE3" w:rsidRPr="0054708A" w:rsidRDefault="00937FE3" w:rsidP="00937FE3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t>Figure 2.1 Rx beam switch for CBM UE</w:t>
      </w:r>
    </w:p>
    <w:p w:rsidR="0037034C" w:rsidRDefault="0037034C" w:rsidP="00C96104">
      <w:pPr>
        <w:pStyle w:val="a0"/>
        <w:rPr>
          <w:lang w:eastAsia="ko-KR"/>
        </w:rPr>
      </w:pPr>
    </w:p>
    <w:p w:rsidR="0037034C" w:rsidRDefault="0037034C" w:rsidP="00C96104">
      <w:pPr>
        <w:pStyle w:val="a0"/>
        <w:rPr>
          <w:lang w:eastAsia="ko-KR"/>
        </w:rPr>
      </w:pPr>
      <w:r>
        <w:rPr>
          <w:lang w:eastAsia="ko-KR"/>
        </w:rPr>
        <w:t xml:space="preserve">For Rx beam switch, 2 cases (Case A, Case B) are considered with 4 candidate options of ‘X’, such as Option1/2/3/4 in Issue1-1-2c. </w:t>
      </w:r>
    </w:p>
    <w:p w:rsidR="0037034C" w:rsidRDefault="0037034C" w:rsidP="0037034C">
      <w:pPr>
        <w:pStyle w:val="a0"/>
        <w:numPr>
          <w:ilvl w:val="1"/>
          <w:numId w:val="29"/>
        </w:numPr>
        <w:rPr>
          <w:lang w:eastAsia="ko-KR"/>
        </w:rPr>
      </w:pPr>
      <w:r>
        <w:rPr>
          <w:lang w:eastAsia="ko-KR"/>
        </w:rPr>
        <w:t xml:space="preserve">Case A : Rx beam switch is done in CC1. </w:t>
      </w:r>
    </w:p>
    <w:p w:rsidR="0037034C" w:rsidRDefault="0037034C" w:rsidP="0037034C">
      <w:pPr>
        <w:pStyle w:val="a0"/>
        <w:numPr>
          <w:ilvl w:val="1"/>
          <w:numId w:val="29"/>
        </w:numPr>
        <w:rPr>
          <w:lang w:eastAsia="ko-KR"/>
        </w:rPr>
      </w:pPr>
      <w:r>
        <w:rPr>
          <w:lang w:eastAsia="ko-KR"/>
        </w:rPr>
        <w:t xml:space="preserve">Case B : Rx beam switch is done in CC2. </w:t>
      </w:r>
    </w:p>
    <w:p w:rsidR="0037034C" w:rsidRDefault="0037034C" w:rsidP="00C96104">
      <w:pPr>
        <w:pStyle w:val="a0"/>
        <w:rPr>
          <w:lang w:eastAsia="ko-KR"/>
        </w:rPr>
      </w:pPr>
      <w:r>
        <w:rPr>
          <w:lang w:eastAsia="ko-KR"/>
        </w:rPr>
        <w:t xml:space="preserve">In Figure 2.1, the following </w:t>
      </w:r>
      <w:r w:rsidR="00860FBD">
        <w:rPr>
          <w:lang w:eastAsia="ko-KR"/>
        </w:rPr>
        <w:t>is</w:t>
      </w:r>
      <w:r w:rsidR="00860FBD">
        <w:rPr>
          <w:lang w:eastAsia="ko-KR"/>
        </w:rPr>
        <w:t xml:space="preserve"> </w:t>
      </w:r>
      <w:r>
        <w:rPr>
          <w:lang w:eastAsia="ko-KR"/>
        </w:rPr>
        <w:t>assumed.</w:t>
      </w:r>
    </w:p>
    <w:p w:rsidR="0037034C" w:rsidRDefault="0037034C" w:rsidP="0037034C">
      <w:pPr>
        <w:pStyle w:val="a0"/>
        <w:numPr>
          <w:ilvl w:val="0"/>
          <w:numId w:val="31"/>
        </w:numPr>
        <w:rPr>
          <w:lang w:eastAsia="ko-KR"/>
        </w:rPr>
      </w:pPr>
      <w:r>
        <w:rPr>
          <w:rFonts w:hint="eastAsia"/>
          <w:lang w:eastAsia="ko-KR"/>
        </w:rPr>
        <w:t>CC1 DL is receive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 earlier than CC2 DL.</w:t>
      </w:r>
      <w:r>
        <w:rPr>
          <w:lang w:eastAsia="ko-KR"/>
        </w:rPr>
        <w:t xml:space="preserve"> </w:t>
      </w:r>
    </w:p>
    <w:p w:rsidR="0037034C" w:rsidRDefault="0037034C" w:rsidP="0037034C">
      <w:pPr>
        <w:pStyle w:val="a0"/>
        <w:numPr>
          <w:ilvl w:val="0"/>
          <w:numId w:val="31"/>
        </w:numPr>
        <w:rPr>
          <w:lang w:eastAsia="ko-KR"/>
        </w:rPr>
      </w:pPr>
      <w:r>
        <w:rPr>
          <w:rFonts w:hint="eastAsia"/>
          <w:lang w:eastAsia="ko-KR"/>
        </w:rPr>
        <w:t>Rx beam switch time</w:t>
      </w:r>
      <w:r>
        <w:rPr>
          <w:lang w:eastAsia="ko-KR"/>
        </w:rPr>
        <w:t xml:space="preserve"> duration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= 200ns</w:t>
      </w:r>
    </w:p>
    <w:p w:rsidR="0037034C" w:rsidRDefault="0037034C" w:rsidP="0037034C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DL timing error =  16.2ns </w:t>
      </w:r>
    </w:p>
    <w:p w:rsidR="0037034C" w:rsidRDefault="0037034C" w:rsidP="0037034C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>CP length = 570ns @ SCS 120kHz</w:t>
      </w:r>
    </w:p>
    <w:p w:rsidR="0037034C" w:rsidRDefault="0037034C" w:rsidP="00C96104">
      <w:pPr>
        <w:pStyle w:val="a0"/>
        <w:rPr>
          <w:lang w:eastAsia="ko-KR"/>
        </w:rPr>
      </w:pPr>
    </w:p>
    <w:p w:rsidR="0037034C" w:rsidRDefault="0037034C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t>From F</w:t>
      </w:r>
      <w:r>
        <w:rPr>
          <w:lang w:eastAsia="ko-KR"/>
        </w:rPr>
        <w:t xml:space="preserve">igure 2.1, observations are, </w:t>
      </w:r>
    </w:p>
    <w:p w:rsidR="0037034C" w:rsidRDefault="0037034C" w:rsidP="0037034C">
      <w:pPr>
        <w:pStyle w:val="a0"/>
        <w:rPr>
          <w:lang w:eastAsia="ko-KR"/>
        </w:rPr>
      </w:pPr>
      <w:r>
        <w:rPr>
          <w:rFonts w:hint="eastAsia"/>
          <w:lang w:eastAsia="ko-KR"/>
        </w:rPr>
        <w:t>For Case</w:t>
      </w:r>
      <w:r>
        <w:rPr>
          <w:lang w:eastAsia="ko-KR"/>
        </w:rPr>
        <w:t xml:space="preserve"> A, </w:t>
      </w:r>
    </w:p>
    <w:p w:rsidR="0037034C" w:rsidRDefault="0037034C" w:rsidP="0037034C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for all candidate options, an interruption on </w:t>
      </w:r>
      <w:r w:rsidR="006A6847">
        <w:rPr>
          <w:lang w:eastAsia="ko-KR"/>
        </w:rPr>
        <w:t xml:space="preserve">the </w:t>
      </w:r>
      <w:r w:rsidR="00CF174A">
        <w:rPr>
          <w:lang w:eastAsia="ko-KR"/>
        </w:rPr>
        <w:t xml:space="preserve">last symbol of </w:t>
      </w:r>
      <w:r>
        <w:rPr>
          <w:lang w:eastAsia="ko-KR"/>
        </w:rPr>
        <w:t xml:space="preserve">data in CC2 occurs when </w:t>
      </w:r>
      <w:r>
        <w:rPr>
          <w:rFonts w:hint="eastAsia"/>
          <w:lang w:eastAsia="ko-KR"/>
        </w:rPr>
        <w:t xml:space="preserve">Rx beam switch is performed in </w:t>
      </w:r>
      <w:r>
        <w:rPr>
          <w:lang w:eastAsia="ko-KR"/>
        </w:rPr>
        <w:t>CC1.</w:t>
      </w:r>
    </w:p>
    <w:p w:rsidR="0037034C" w:rsidRDefault="0037034C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Case B,</w:t>
      </w:r>
      <w:bookmarkStart w:id="7" w:name="_GoBack"/>
      <w:bookmarkEnd w:id="7"/>
    </w:p>
    <w:p w:rsidR="0037034C" w:rsidRDefault="0037034C" w:rsidP="0037034C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Option 1 : CP </w:t>
      </w:r>
    </w:p>
    <w:p w:rsidR="0037034C" w:rsidRDefault="0037034C" w:rsidP="0037034C">
      <w:pPr>
        <w:pStyle w:val="a0"/>
        <w:numPr>
          <w:ilvl w:val="2"/>
          <w:numId w:val="31"/>
        </w:numPr>
        <w:rPr>
          <w:lang w:eastAsia="ko-KR"/>
        </w:rPr>
      </w:pPr>
      <w:r>
        <w:rPr>
          <w:lang w:eastAsia="ko-KR"/>
        </w:rPr>
        <w:t xml:space="preserve">an interruption on </w:t>
      </w:r>
      <w:r w:rsidR="006A6847">
        <w:rPr>
          <w:lang w:eastAsia="ko-KR"/>
        </w:rPr>
        <w:t xml:space="preserve">the </w:t>
      </w:r>
      <w:r w:rsidR="00CF174A">
        <w:rPr>
          <w:lang w:eastAsia="ko-KR"/>
        </w:rPr>
        <w:t xml:space="preserve">first symbol of </w:t>
      </w:r>
      <w:r>
        <w:rPr>
          <w:lang w:eastAsia="ko-KR"/>
        </w:rPr>
        <w:t>data in CC1 occurs when Rx beam switch is performed in CC2.</w:t>
      </w:r>
    </w:p>
    <w:p w:rsidR="0037034C" w:rsidRDefault="0037034C" w:rsidP="0037034C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Option 2 : CP/2 </w:t>
      </w:r>
    </w:p>
    <w:p w:rsidR="0037034C" w:rsidRDefault="0037034C" w:rsidP="0037034C">
      <w:pPr>
        <w:pStyle w:val="a0"/>
        <w:numPr>
          <w:ilvl w:val="2"/>
          <w:numId w:val="31"/>
        </w:numPr>
        <w:rPr>
          <w:lang w:eastAsia="ko-KR"/>
        </w:rPr>
      </w:pPr>
      <w:r>
        <w:rPr>
          <w:lang w:eastAsia="ko-KR"/>
        </w:rPr>
        <w:t>any interruption on data in CC1 does not occur when Rx beam switch is performed in CC2</w:t>
      </w:r>
    </w:p>
    <w:p w:rsidR="0037034C" w:rsidRDefault="0037034C" w:rsidP="0037034C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Option 3 : </w:t>
      </w:r>
      <w:r w:rsidRPr="0037034C">
        <w:t>CP length – UE Rx beam switch time – 2 x DL timing error</w:t>
      </w:r>
      <w:r>
        <w:rPr>
          <w:lang w:eastAsia="ko-KR"/>
        </w:rPr>
        <w:t xml:space="preserve">  </w:t>
      </w:r>
    </w:p>
    <w:p w:rsidR="0037034C" w:rsidRDefault="0037034C" w:rsidP="0037034C">
      <w:pPr>
        <w:pStyle w:val="a0"/>
        <w:numPr>
          <w:ilvl w:val="2"/>
          <w:numId w:val="31"/>
        </w:numPr>
        <w:rPr>
          <w:lang w:eastAsia="ko-KR"/>
        </w:rPr>
      </w:pPr>
      <w:r>
        <w:rPr>
          <w:lang w:eastAsia="ko-KR"/>
        </w:rPr>
        <w:t>any interruption on data in CC1 does not occur when Rx beam switch is performed in CC2</w:t>
      </w:r>
    </w:p>
    <w:p w:rsidR="0037034C" w:rsidRDefault="0037034C" w:rsidP="0037034C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Option 4 : </w:t>
      </w:r>
      <w:r w:rsidRPr="0037034C">
        <w:t>CP length – UE Rx beam switch time</w:t>
      </w:r>
    </w:p>
    <w:p w:rsidR="0037034C" w:rsidRDefault="0037034C" w:rsidP="0037034C">
      <w:pPr>
        <w:pStyle w:val="a0"/>
        <w:numPr>
          <w:ilvl w:val="2"/>
          <w:numId w:val="31"/>
        </w:numPr>
        <w:rPr>
          <w:lang w:eastAsia="ko-KR"/>
        </w:rPr>
      </w:pPr>
      <w:r>
        <w:rPr>
          <w:lang w:eastAsia="ko-KR"/>
        </w:rPr>
        <w:t>any interruption on data in CC1 does not occur when Rx beam switch is performed in CC2</w:t>
      </w:r>
    </w:p>
    <w:p w:rsidR="0004514B" w:rsidRDefault="0037034C" w:rsidP="0037034C">
      <w:pPr>
        <w:pStyle w:val="a0"/>
      </w:pPr>
      <w:r>
        <w:rPr>
          <w:lang w:eastAsia="ko-KR"/>
        </w:rPr>
        <w:t>Based on the obse</w:t>
      </w:r>
      <w:r w:rsidR="00860FBD">
        <w:rPr>
          <w:lang w:eastAsia="ko-KR"/>
        </w:rPr>
        <w:t>r</w:t>
      </w:r>
      <w:r>
        <w:rPr>
          <w:lang w:eastAsia="ko-KR"/>
        </w:rPr>
        <w:t>vations, we can see that Case B is better than Case A</w:t>
      </w:r>
      <w:r>
        <w:rPr>
          <w:rFonts w:eastAsia="바탕"/>
          <w:lang w:eastAsia="ko-KR"/>
        </w:rPr>
        <w:t xml:space="preserve"> to reduce performance degradation </w:t>
      </w:r>
      <w:r w:rsidR="004A2424">
        <w:rPr>
          <w:rFonts w:eastAsia="바탕"/>
          <w:lang w:eastAsia="ko-KR"/>
        </w:rPr>
        <w:t>for</w:t>
      </w:r>
      <w:r>
        <w:rPr>
          <w:rFonts w:eastAsia="바탕"/>
          <w:lang w:eastAsia="ko-KR"/>
        </w:rPr>
        <w:t xml:space="preserve"> Option 2, Option3 and Option4</w:t>
      </w:r>
      <w:r w:rsidRPr="0037034C">
        <w:rPr>
          <w:rFonts w:eastAsia="바탕"/>
          <w:lang w:eastAsia="ko-KR"/>
        </w:rPr>
        <w:t>.</w:t>
      </w:r>
      <w:r>
        <w:rPr>
          <w:rFonts w:eastAsia="바탕"/>
          <w:lang w:eastAsia="ko-KR"/>
        </w:rPr>
        <w:t xml:space="preserve"> In other words, it is better to</w:t>
      </w:r>
      <w:r>
        <w:rPr>
          <w:lang w:eastAsia="ko-KR"/>
        </w:rPr>
        <w:t xml:space="preserve"> perform Rx beam </w:t>
      </w:r>
      <w:r w:rsidRPr="0037034C">
        <w:rPr>
          <w:lang w:eastAsia="ko-KR"/>
        </w:rPr>
        <w:t>switch in</w:t>
      </w:r>
      <w:r w:rsidRPr="0037034C">
        <w:rPr>
          <w:rFonts w:eastAsia="바탕"/>
          <w:lang w:eastAsia="ko-KR"/>
        </w:rPr>
        <w:t xml:space="preserve"> one CC which is received later</w:t>
      </w:r>
      <w:r>
        <w:rPr>
          <w:rFonts w:eastAsia="바탕"/>
          <w:lang w:eastAsia="ko-KR"/>
        </w:rPr>
        <w:t>.</w:t>
      </w:r>
      <w:r w:rsidR="004A2424">
        <w:rPr>
          <w:rFonts w:eastAsia="바탕"/>
          <w:lang w:eastAsia="ko-KR"/>
        </w:rPr>
        <w:t xml:space="preserve"> In </w:t>
      </w:r>
      <w:r w:rsidR="00860FBD">
        <w:rPr>
          <w:rFonts w:eastAsia="바탕"/>
          <w:lang w:eastAsia="ko-KR"/>
        </w:rPr>
        <w:t>th</w:t>
      </w:r>
      <w:r w:rsidR="00860FBD">
        <w:rPr>
          <w:rFonts w:eastAsia="바탕"/>
          <w:lang w:eastAsia="ko-KR"/>
        </w:rPr>
        <w:t>is</w:t>
      </w:r>
      <w:r w:rsidR="00860FBD">
        <w:rPr>
          <w:rFonts w:eastAsia="바탕"/>
          <w:lang w:eastAsia="ko-KR"/>
        </w:rPr>
        <w:t xml:space="preserve"> </w:t>
      </w:r>
      <w:r w:rsidR="004A2424">
        <w:rPr>
          <w:rFonts w:eastAsia="바탕"/>
          <w:lang w:eastAsia="ko-KR"/>
        </w:rPr>
        <w:t xml:space="preserve">case, if </w:t>
      </w:r>
      <w:r w:rsidR="004A2424" w:rsidRPr="00F243B1">
        <w:t xml:space="preserve">the receive time difference exceeds [X]us, </w:t>
      </w:r>
      <w:r w:rsidR="0004514B">
        <w:t>demodulation performance degradation</w:t>
      </w:r>
      <w:r w:rsidR="004A2424" w:rsidRPr="00F243B1">
        <w:t xml:space="preserve"> is expected </w:t>
      </w:r>
      <w:r w:rsidR="0004514B">
        <w:t>due to interruption on</w:t>
      </w:r>
      <w:r w:rsidR="004A2424" w:rsidRPr="00F243B1">
        <w:t xml:space="preserve"> the first OFDM symbol </w:t>
      </w:r>
      <w:r w:rsidR="004A2424" w:rsidRPr="004A2424">
        <w:t xml:space="preserve">of slot in other CC when Rx beam switch is performed in slot boundary in a received CC </w:t>
      </w:r>
      <w:r w:rsidR="004A2424">
        <w:t>later.</w:t>
      </w:r>
      <w:r w:rsidR="0004514B">
        <w:t xml:space="preserve"> </w:t>
      </w:r>
    </w:p>
    <w:p w:rsidR="0037034C" w:rsidRDefault="0037034C" w:rsidP="0037034C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Among Option 2/3/4, Option 4 is </w:t>
      </w:r>
      <w:r w:rsidR="00860FBD">
        <w:rPr>
          <w:rFonts w:eastAsia="바탕"/>
          <w:lang w:eastAsia="ko-KR"/>
        </w:rPr>
        <w:t xml:space="preserve">a </w:t>
      </w:r>
      <w:r>
        <w:rPr>
          <w:rFonts w:eastAsia="바탕"/>
          <w:lang w:eastAsia="ko-KR"/>
        </w:rPr>
        <w:t xml:space="preserve">larger value than others. It means Option4 has benefit in aspect of performance degradation due to MRTD. In addition, </w:t>
      </w:r>
      <w:r w:rsidR="00860FBD">
        <w:rPr>
          <w:rFonts w:eastAsia="바탕"/>
          <w:lang w:eastAsia="ko-KR"/>
        </w:rPr>
        <w:t xml:space="preserve">a factor of </w:t>
      </w:r>
      <w:r>
        <w:rPr>
          <w:rFonts w:eastAsia="바탕"/>
          <w:lang w:eastAsia="ko-KR"/>
        </w:rPr>
        <w:t xml:space="preserve">DL timing error in Option 3 seems to be duplicated </w:t>
      </w:r>
      <w:r w:rsidR="00860FBD">
        <w:rPr>
          <w:rFonts w:eastAsia="바탕"/>
          <w:lang w:eastAsia="ko-KR"/>
        </w:rPr>
        <w:t>becau</w:t>
      </w:r>
      <w:r w:rsidR="00860FBD">
        <w:rPr>
          <w:rFonts w:eastAsia="바탕"/>
          <w:lang w:eastAsia="ko-KR"/>
        </w:rPr>
        <w:t>s</w:t>
      </w:r>
      <w:r w:rsidR="00860FBD">
        <w:rPr>
          <w:rFonts w:eastAsia="바탕"/>
          <w:lang w:eastAsia="ko-KR"/>
        </w:rPr>
        <w:t xml:space="preserve">e </w:t>
      </w:r>
      <w:r w:rsidR="00860FBD">
        <w:rPr>
          <w:rFonts w:eastAsia="바탕"/>
          <w:lang w:eastAsia="ko-KR"/>
        </w:rPr>
        <w:t xml:space="preserve">it is already reflected </w:t>
      </w:r>
      <w:r w:rsidR="006A6847">
        <w:rPr>
          <w:rFonts w:eastAsia="바탕"/>
          <w:lang w:eastAsia="ko-KR"/>
        </w:rPr>
        <w:t>in</w:t>
      </w:r>
      <w:r w:rsidR="006A6847">
        <w:rPr>
          <w:rFonts w:eastAsia="바탕"/>
          <w:lang w:eastAsia="ko-KR"/>
        </w:rPr>
        <w:t xml:space="preserve"> </w:t>
      </w:r>
      <w:r>
        <w:rPr>
          <w:rFonts w:eastAsia="바탕"/>
          <w:lang w:eastAsia="ko-KR"/>
        </w:rPr>
        <w:t>MRTD. Therefore, we prefer Option 4.</w:t>
      </w:r>
    </w:p>
    <w:p w:rsidR="001A312F" w:rsidRDefault="001A312F" w:rsidP="0037034C">
      <w:pPr>
        <w:pStyle w:val="a0"/>
        <w:rPr>
          <w:lang w:eastAsia="ko-KR"/>
        </w:rPr>
      </w:pPr>
    </w:p>
    <w:p w:rsidR="004A2424" w:rsidRPr="001A312F" w:rsidRDefault="001A312F" w:rsidP="0037034C">
      <w:pPr>
        <w:pStyle w:val="a0"/>
        <w:rPr>
          <w:rFonts w:eastAsia="바탕"/>
          <w:lang w:eastAsia="ko-KR"/>
        </w:rPr>
      </w:pPr>
      <w:r>
        <w:rPr>
          <w:lang w:eastAsia="ko-KR"/>
        </w:rPr>
        <w:t>Based on these, we propose as follows.</w:t>
      </w:r>
    </w:p>
    <w:p w:rsidR="0037034C" w:rsidRDefault="0037034C" w:rsidP="0037034C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Option 4 (X = </w:t>
      </w:r>
      <w:r w:rsidRPr="0037034C">
        <w:rPr>
          <w:rFonts w:eastAsia="바탕"/>
          <w:b/>
          <w:lang w:eastAsia="ko-KR"/>
        </w:rPr>
        <w:t>CP length – UE Rx beam switch time</w:t>
      </w:r>
      <w:r>
        <w:rPr>
          <w:rFonts w:eastAsia="바탕"/>
          <w:b/>
          <w:lang w:eastAsia="ko-KR"/>
        </w:rPr>
        <w:t xml:space="preserve">) </w:t>
      </w:r>
      <w:r w:rsidR="00860FBD">
        <w:rPr>
          <w:rFonts w:eastAsia="바탕"/>
          <w:b/>
          <w:lang w:eastAsia="ko-KR"/>
        </w:rPr>
        <w:t xml:space="preserve">to allow </w:t>
      </w:r>
      <w:r w:rsidRPr="0037034C">
        <w:rPr>
          <w:rFonts w:eastAsia="바탕"/>
          <w:b/>
          <w:lang w:eastAsia="ko-KR"/>
        </w:rPr>
        <w:t xml:space="preserve">a performance degradation </w:t>
      </w:r>
      <w:r w:rsidR="00860FBD">
        <w:rPr>
          <w:rFonts w:eastAsia="바탕"/>
          <w:b/>
          <w:lang w:eastAsia="ko-KR"/>
        </w:rPr>
        <w:t>when</w:t>
      </w:r>
      <w:r w:rsidRPr="0037034C">
        <w:rPr>
          <w:rFonts w:eastAsia="바탕"/>
          <w:b/>
          <w:lang w:eastAsia="ko-KR"/>
        </w:rPr>
        <w:t xml:space="preserve"> the receive time difference </w:t>
      </w:r>
      <w:r w:rsidR="00860FBD">
        <w:rPr>
          <w:rFonts w:eastAsia="바탕"/>
          <w:b/>
          <w:lang w:eastAsia="ko-KR"/>
        </w:rPr>
        <w:t xml:space="preserve">is </w:t>
      </w:r>
      <w:r w:rsidRPr="0037034C">
        <w:rPr>
          <w:rFonts w:eastAsia="바탕"/>
          <w:b/>
          <w:lang w:eastAsia="ko-KR"/>
        </w:rPr>
        <w:t xml:space="preserve">equal </w:t>
      </w:r>
      <w:r w:rsidR="00860FBD">
        <w:rPr>
          <w:rFonts w:eastAsia="바탕"/>
          <w:b/>
          <w:lang w:eastAsia="ko-KR"/>
        </w:rPr>
        <w:t xml:space="preserve">to </w:t>
      </w:r>
      <w:r w:rsidRPr="0037034C">
        <w:rPr>
          <w:rFonts w:eastAsia="바탕"/>
          <w:b/>
          <w:lang w:eastAsia="ko-KR"/>
        </w:rPr>
        <w:t>or higher than X us</w:t>
      </w:r>
      <w:r>
        <w:rPr>
          <w:rFonts w:eastAsia="바탕"/>
          <w:b/>
          <w:lang w:eastAsia="ko-KR"/>
        </w:rPr>
        <w:t>.</w:t>
      </w:r>
    </w:p>
    <w:p w:rsidR="0037034C" w:rsidRDefault="0037034C" w:rsidP="0037034C">
      <w:pPr>
        <w:rPr>
          <w:rFonts w:eastAsia="바탕"/>
          <w:b/>
          <w:lang w:eastAsia="ko-KR"/>
        </w:rPr>
      </w:pPr>
    </w:p>
    <w:p w:rsidR="0037034C" w:rsidRDefault="0037034C" w:rsidP="0037034C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Do </w:t>
      </w:r>
      <w:r w:rsidRPr="00C22D7F">
        <w:rPr>
          <w:rFonts w:eastAsia="바탕"/>
          <w:b/>
          <w:lang w:eastAsia="ko-KR"/>
        </w:rPr>
        <w:t>Rx beam switch in slot boundary in one CC which is received later</w:t>
      </w:r>
      <w:r w:rsidR="001A312F">
        <w:rPr>
          <w:rFonts w:eastAsia="바탕"/>
          <w:b/>
          <w:lang w:eastAsia="ko-KR"/>
        </w:rPr>
        <w:t xml:space="preserve"> to reduce performance degradation</w:t>
      </w:r>
      <w:r>
        <w:rPr>
          <w:rFonts w:eastAsia="바탕"/>
          <w:b/>
          <w:lang w:eastAsia="ko-KR"/>
        </w:rPr>
        <w:t>.</w:t>
      </w:r>
    </w:p>
    <w:p w:rsidR="004A2424" w:rsidRPr="0004514B" w:rsidRDefault="004A2424" w:rsidP="004A2424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3</w:t>
      </w:r>
      <w:r w:rsidRPr="004A2424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I</w:t>
      </w:r>
      <w:r w:rsidRPr="004A2424">
        <w:rPr>
          <w:rFonts w:eastAsia="바탕"/>
          <w:b/>
          <w:lang w:eastAsia="ko-KR"/>
        </w:rPr>
        <w:t xml:space="preserve">f </w:t>
      </w:r>
      <w:r w:rsidRPr="004A2424">
        <w:rPr>
          <w:b/>
        </w:rPr>
        <w:t xml:space="preserve">the receive time difference exceeds </w:t>
      </w:r>
      <w:r>
        <w:rPr>
          <w:b/>
        </w:rPr>
        <w:t xml:space="preserve">X </w:t>
      </w:r>
      <w:r w:rsidRPr="004A2424">
        <w:rPr>
          <w:b/>
        </w:rPr>
        <w:t xml:space="preserve">us, </w:t>
      </w:r>
      <w:r w:rsidR="0004514B" w:rsidRPr="0004514B">
        <w:rPr>
          <w:b/>
        </w:rPr>
        <w:t>demodulation performance degradation is expected due to interruption on the first OFDM symbol of slot in other CC when Rx beam switch is performed in slot boundary in a received CC later</w:t>
      </w:r>
      <w:r w:rsidRPr="0004514B">
        <w:rPr>
          <w:rFonts w:eastAsia="바탕"/>
          <w:b/>
          <w:lang w:eastAsia="ko-KR"/>
        </w:rPr>
        <w:t>.</w:t>
      </w:r>
    </w:p>
    <w:p w:rsidR="004A2424" w:rsidRDefault="004A2424" w:rsidP="004A2424">
      <w:pPr>
        <w:pStyle w:val="a0"/>
        <w:rPr>
          <w:rFonts w:eastAsia="바탕"/>
          <w:b/>
          <w:lang w:eastAsia="ko-KR"/>
        </w:rPr>
      </w:pPr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446EC6">
        <w:rPr>
          <w:rFonts w:eastAsia="바탕" w:hint="eastAsia"/>
          <w:kern w:val="2"/>
          <w:lang w:val="en-US" w:eastAsia="ko-KR"/>
        </w:rPr>
        <w:t>In this contribution</w:t>
      </w:r>
      <w:r>
        <w:rPr>
          <w:rFonts w:eastAsia="바탕" w:hint="eastAsia"/>
          <w:kern w:val="2"/>
          <w:lang w:val="en-US" w:eastAsia="ko-KR"/>
        </w:rPr>
        <w:t xml:space="preserve">, we </w:t>
      </w:r>
      <w:r w:rsidR="00860FBD">
        <w:rPr>
          <w:lang w:eastAsia="ko-KR"/>
        </w:rPr>
        <w:t>analy</w:t>
      </w:r>
      <w:r w:rsidR="00860FBD">
        <w:rPr>
          <w:lang w:eastAsia="ko-KR"/>
        </w:rPr>
        <w:t>z</w:t>
      </w:r>
      <w:r w:rsidR="00860FBD">
        <w:rPr>
          <w:lang w:eastAsia="ko-KR"/>
        </w:rPr>
        <w:t xml:space="preserve">ed </w:t>
      </w:r>
      <w:r w:rsidR="001A312F">
        <w:rPr>
          <w:lang w:eastAsia="ko-KR"/>
        </w:rPr>
        <w:t xml:space="preserve">the impact on performance degradation due to Rx beam switch </w:t>
      </w:r>
      <w:r w:rsidR="001A312F">
        <w:rPr>
          <w:rFonts w:eastAsia="바탕"/>
          <w:kern w:val="2"/>
          <w:lang w:val="en-US" w:eastAsia="ko-KR"/>
        </w:rPr>
        <w:t>due to</w:t>
      </w:r>
      <w:r w:rsidR="00A5219F">
        <w:rPr>
          <w:rFonts w:eastAsia="바탕"/>
          <w:kern w:val="2"/>
          <w:lang w:val="en-US" w:eastAsia="ko-KR"/>
        </w:rPr>
        <w:t xml:space="preserve"> </w:t>
      </w:r>
      <w:r w:rsidR="00A5219F">
        <w:rPr>
          <w:lang w:val="en-US" w:eastAsia="ko-KR"/>
        </w:rPr>
        <w:t xml:space="preserve">MRTD </w:t>
      </w:r>
      <w:r w:rsidR="001A312F">
        <w:rPr>
          <w:lang w:val="en-US" w:eastAsia="ko-KR"/>
        </w:rPr>
        <w:t xml:space="preserve">with different candidate options which were listed in the last meeting. Based on the analysis, </w:t>
      </w:r>
      <w:r w:rsidR="00860FBD">
        <w:rPr>
          <w:lang w:val="en-US" w:eastAsia="ko-KR"/>
        </w:rPr>
        <w:t xml:space="preserve">the </w:t>
      </w:r>
      <w:r w:rsidR="001A312F">
        <w:rPr>
          <w:lang w:val="en-US" w:eastAsia="ko-KR"/>
        </w:rPr>
        <w:t>p</w:t>
      </w:r>
      <w:r w:rsidR="00221FAC">
        <w:rPr>
          <w:rFonts w:eastAsia="바탕"/>
          <w:kern w:val="2"/>
          <w:lang w:val="en-US" w:eastAsia="ko-KR"/>
        </w:rPr>
        <w:t>roposals are as follows.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860FBD" w:rsidRDefault="00860FBD" w:rsidP="00860FBD">
      <w:p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Option 4 (X = </w:t>
      </w:r>
      <w:r w:rsidRPr="0037034C">
        <w:rPr>
          <w:rFonts w:eastAsia="바탕"/>
          <w:b/>
          <w:lang w:eastAsia="ko-KR"/>
        </w:rPr>
        <w:t>CP length – UE Rx beam switch time</w:t>
      </w:r>
      <w:r>
        <w:rPr>
          <w:rFonts w:eastAsia="바탕"/>
          <w:b/>
          <w:lang w:eastAsia="ko-KR"/>
        </w:rPr>
        <w:t xml:space="preserve">) to allow </w:t>
      </w:r>
      <w:r w:rsidRPr="0037034C">
        <w:rPr>
          <w:rFonts w:eastAsia="바탕"/>
          <w:b/>
          <w:lang w:eastAsia="ko-KR"/>
        </w:rPr>
        <w:t xml:space="preserve">a performance degradation </w:t>
      </w:r>
      <w:r>
        <w:rPr>
          <w:rFonts w:eastAsia="바탕"/>
          <w:b/>
          <w:lang w:eastAsia="ko-KR"/>
        </w:rPr>
        <w:t>when</w:t>
      </w:r>
      <w:r w:rsidRPr="0037034C">
        <w:rPr>
          <w:rFonts w:eastAsia="바탕"/>
          <w:b/>
          <w:lang w:eastAsia="ko-KR"/>
        </w:rPr>
        <w:t xml:space="preserve"> the receive time difference </w:t>
      </w:r>
      <w:r>
        <w:rPr>
          <w:rFonts w:eastAsia="바탕"/>
          <w:b/>
          <w:lang w:eastAsia="ko-KR"/>
        </w:rPr>
        <w:t xml:space="preserve">is </w:t>
      </w:r>
      <w:r w:rsidRPr="0037034C">
        <w:rPr>
          <w:rFonts w:eastAsia="바탕"/>
          <w:b/>
          <w:lang w:eastAsia="ko-KR"/>
        </w:rPr>
        <w:t xml:space="preserve">equal </w:t>
      </w:r>
      <w:r>
        <w:rPr>
          <w:rFonts w:eastAsia="바탕"/>
          <w:b/>
          <w:lang w:eastAsia="ko-KR"/>
        </w:rPr>
        <w:t xml:space="preserve">to </w:t>
      </w:r>
      <w:r w:rsidRPr="0037034C">
        <w:rPr>
          <w:rFonts w:eastAsia="바탕"/>
          <w:b/>
          <w:lang w:eastAsia="ko-KR"/>
        </w:rPr>
        <w:t>or higher than X us</w:t>
      </w:r>
      <w:r>
        <w:rPr>
          <w:rFonts w:eastAsia="바탕"/>
          <w:b/>
          <w:lang w:eastAsia="ko-KR"/>
        </w:rPr>
        <w:t>.</w:t>
      </w:r>
    </w:p>
    <w:p w:rsidR="001A312F" w:rsidRDefault="001A312F" w:rsidP="001A312F">
      <w:pPr>
        <w:rPr>
          <w:rFonts w:eastAsia="바탕"/>
          <w:b/>
          <w:lang w:eastAsia="ko-KR"/>
        </w:rPr>
      </w:pPr>
    </w:p>
    <w:p w:rsidR="001A312F" w:rsidRDefault="001A312F" w:rsidP="001A312F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Do </w:t>
      </w:r>
      <w:r w:rsidRPr="00C22D7F">
        <w:rPr>
          <w:rFonts w:eastAsia="바탕"/>
          <w:b/>
          <w:lang w:eastAsia="ko-KR"/>
        </w:rPr>
        <w:t>Rx beam switch in slot boundary in one CC which is received later</w:t>
      </w:r>
      <w:r>
        <w:rPr>
          <w:rFonts w:eastAsia="바탕"/>
          <w:b/>
          <w:lang w:eastAsia="ko-KR"/>
        </w:rPr>
        <w:t xml:space="preserve"> to reduce performance degradation.</w:t>
      </w:r>
    </w:p>
    <w:p w:rsidR="001A312F" w:rsidRPr="0004514B" w:rsidRDefault="001A312F" w:rsidP="001A312F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3</w:t>
      </w:r>
      <w:r w:rsidRPr="004A2424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I</w:t>
      </w:r>
      <w:r w:rsidRPr="004A2424">
        <w:rPr>
          <w:rFonts w:eastAsia="바탕"/>
          <w:b/>
          <w:lang w:eastAsia="ko-KR"/>
        </w:rPr>
        <w:t xml:space="preserve">f </w:t>
      </w:r>
      <w:r w:rsidRPr="004A2424">
        <w:rPr>
          <w:b/>
        </w:rPr>
        <w:t xml:space="preserve">the receive time difference exceeds </w:t>
      </w:r>
      <w:r>
        <w:rPr>
          <w:b/>
        </w:rPr>
        <w:t xml:space="preserve">X </w:t>
      </w:r>
      <w:r w:rsidRPr="004A2424">
        <w:rPr>
          <w:b/>
        </w:rPr>
        <w:t xml:space="preserve">us, </w:t>
      </w:r>
      <w:r w:rsidRPr="0004514B">
        <w:rPr>
          <w:b/>
        </w:rPr>
        <w:t>demodulation performance degradation is expected due to interruption on the first OFDM symbol of slot in other CC when Rx beam switch is performed in slot boundary in a received CC later</w:t>
      </w:r>
      <w:r w:rsidRPr="0004514B">
        <w:rPr>
          <w:rFonts w:eastAsia="바탕"/>
          <w:b/>
          <w:lang w:eastAsia="ko-KR"/>
        </w:rPr>
        <w:t>.</w:t>
      </w:r>
    </w:p>
    <w:p w:rsidR="00DB774E" w:rsidRPr="001A312F" w:rsidRDefault="00DB774E" w:rsidP="00DB774E">
      <w:pPr>
        <w:pStyle w:val="a0"/>
        <w:rPr>
          <w:rFonts w:eastAsia="바탕"/>
          <w:b/>
          <w:lang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4B1CEF" w:rsidRDefault="004B1CEF" w:rsidP="00A62DCD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val="en-US"/>
        </w:rPr>
        <w:t>[</w:t>
      </w:r>
      <w:r w:rsidR="00721B8A">
        <w:rPr>
          <w:lang w:val="en-US"/>
        </w:rPr>
        <w:t>1</w:t>
      </w:r>
      <w:r>
        <w:rPr>
          <w:lang w:val="en-US"/>
        </w:rPr>
        <w:t xml:space="preserve">] </w:t>
      </w:r>
      <w:r w:rsidRPr="004B1CEF">
        <w:rPr>
          <w:lang w:val="en-US"/>
        </w:rPr>
        <w:t>R4-21</w:t>
      </w:r>
      <w:r w:rsidR="0037034C">
        <w:rPr>
          <w:lang w:val="en-US"/>
        </w:rPr>
        <w:t>15332</w:t>
      </w:r>
      <w:r>
        <w:rPr>
          <w:lang w:val="en-US"/>
        </w:rPr>
        <w:t>, “</w:t>
      </w:r>
      <w:r w:rsidRPr="004B1CEF">
        <w:rPr>
          <w:lang w:val="en-US"/>
        </w:rPr>
        <w:tab/>
        <w:t xml:space="preserve">WF on </w:t>
      </w:r>
      <w:r w:rsidR="00721B8A" w:rsidRPr="00721B8A">
        <w:rPr>
          <w:lang w:val="en-US"/>
        </w:rPr>
        <w:t>RRM requirements or FR2 Inter-band DL CA and UL CA</w:t>
      </w:r>
      <w:r>
        <w:rPr>
          <w:lang w:val="en-US"/>
        </w:rPr>
        <w:t>”, Nokia</w:t>
      </w:r>
    </w:p>
    <w:p w:rsidR="001D09D8" w:rsidRPr="00A62DCD" w:rsidRDefault="001D09D8" w:rsidP="00A62DCD">
      <w:pPr>
        <w:tabs>
          <w:tab w:val="num" w:pos="720"/>
          <w:tab w:val="left" w:pos="1080"/>
        </w:tabs>
        <w:spacing w:after="180"/>
        <w:ind w:leftChars="-20" w:left="320" w:hanging="360"/>
      </w:pPr>
    </w:p>
    <w:sectPr w:rsidR="001D09D8" w:rsidRPr="00A62DCD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109" w:rsidRDefault="00C16109">
      <w:r>
        <w:separator/>
      </w:r>
    </w:p>
  </w:endnote>
  <w:endnote w:type="continuationSeparator" w:id="0">
    <w:p w:rsidR="00C16109" w:rsidRDefault="00C1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109" w:rsidRDefault="00C16109">
      <w:r>
        <w:separator/>
      </w:r>
    </w:p>
  </w:footnote>
  <w:footnote w:type="continuationSeparator" w:id="0">
    <w:p w:rsidR="00C16109" w:rsidRDefault="00C16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707BC1"/>
    <w:multiLevelType w:val="hybridMultilevel"/>
    <w:tmpl w:val="4736615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3D012F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48F2BDBC">
      <w:start w:val="1"/>
      <w:numFmt w:val="bullet"/>
      <w:lvlText w:val="o"/>
      <w:lvlJc w:val="left"/>
      <w:pPr>
        <w:ind w:left="1600" w:hanging="40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7"/>
  </w:num>
  <w:num w:numId="3">
    <w:abstractNumId w:val="30"/>
  </w:num>
  <w:num w:numId="4">
    <w:abstractNumId w:val="15"/>
  </w:num>
  <w:num w:numId="5">
    <w:abstractNumId w:val="21"/>
  </w:num>
  <w:num w:numId="6">
    <w:abstractNumId w:val="2"/>
  </w:num>
  <w:num w:numId="7">
    <w:abstractNumId w:val="13"/>
  </w:num>
  <w:num w:numId="8">
    <w:abstractNumId w:val="31"/>
  </w:num>
  <w:num w:numId="9">
    <w:abstractNumId w:val="3"/>
  </w:num>
  <w:num w:numId="10">
    <w:abstractNumId w:val="26"/>
  </w:num>
  <w:num w:numId="11">
    <w:abstractNumId w:val="16"/>
  </w:num>
  <w:num w:numId="12">
    <w:abstractNumId w:val="29"/>
  </w:num>
  <w:num w:numId="13">
    <w:abstractNumId w:val="6"/>
  </w:num>
  <w:num w:numId="14">
    <w:abstractNumId w:val="0"/>
  </w:num>
  <w:num w:numId="15">
    <w:abstractNumId w:val="9"/>
  </w:num>
  <w:num w:numId="16">
    <w:abstractNumId w:val="7"/>
  </w:num>
  <w:num w:numId="17">
    <w:abstractNumId w:val="1"/>
  </w:num>
  <w:num w:numId="18">
    <w:abstractNumId w:val="20"/>
  </w:num>
  <w:num w:numId="19">
    <w:abstractNumId w:val="10"/>
  </w:num>
  <w:num w:numId="20">
    <w:abstractNumId w:val="23"/>
  </w:num>
  <w:num w:numId="21">
    <w:abstractNumId w:val="4"/>
  </w:num>
  <w:num w:numId="22">
    <w:abstractNumId w:val="5"/>
  </w:num>
  <w:num w:numId="23">
    <w:abstractNumId w:val="11"/>
  </w:num>
  <w:num w:numId="24">
    <w:abstractNumId w:val="19"/>
  </w:num>
  <w:num w:numId="25">
    <w:abstractNumId w:val="18"/>
  </w:num>
  <w:num w:numId="26">
    <w:abstractNumId w:val="28"/>
  </w:num>
  <w:num w:numId="27">
    <w:abstractNumId w:val="8"/>
  </w:num>
  <w:num w:numId="28">
    <w:abstractNumId w:val="22"/>
  </w:num>
  <w:num w:numId="29">
    <w:abstractNumId w:val="25"/>
  </w:num>
  <w:num w:numId="30">
    <w:abstractNumId w:val="12"/>
  </w:num>
  <w:num w:numId="31">
    <w:abstractNumId w:val="24"/>
  </w:num>
  <w:num w:numId="32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tDAzNDMwNTcyMDdU0lEKTi0uzszPAykwqgUAoPyhSy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3A42"/>
    <w:rsid w:val="000444ED"/>
    <w:rsid w:val="00044D9B"/>
    <w:rsid w:val="0004514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D63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F6E"/>
    <w:rsid w:val="00151CE2"/>
    <w:rsid w:val="0015249E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08DB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312F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C10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A08"/>
    <w:rsid w:val="00217F3B"/>
    <w:rsid w:val="00220311"/>
    <w:rsid w:val="0022036E"/>
    <w:rsid w:val="0022040E"/>
    <w:rsid w:val="0022070D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39EB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17D8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6E6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6D7"/>
    <w:rsid w:val="00267059"/>
    <w:rsid w:val="00270239"/>
    <w:rsid w:val="002704EF"/>
    <w:rsid w:val="00270AB7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AD1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51A"/>
    <w:rsid w:val="002B4969"/>
    <w:rsid w:val="002B519A"/>
    <w:rsid w:val="002B5DE6"/>
    <w:rsid w:val="002B6106"/>
    <w:rsid w:val="002B6B5E"/>
    <w:rsid w:val="002C0912"/>
    <w:rsid w:val="002C0CF3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2661"/>
    <w:rsid w:val="002D37A7"/>
    <w:rsid w:val="002D3E8E"/>
    <w:rsid w:val="002D5126"/>
    <w:rsid w:val="002D550C"/>
    <w:rsid w:val="002D7F8B"/>
    <w:rsid w:val="002E0D75"/>
    <w:rsid w:val="002E1599"/>
    <w:rsid w:val="002E2C48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2B07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4D2F"/>
    <w:rsid w:val="00365F5D"/>
    <w:rsid w:val="003661F2"/>
    <w:rsid w:val="00366695"/>
    <w:rsid w:val="00366970"/>
    <w:rsid w:val="00367C13"/>
    <w:rsid w:val="00367FE8"/>
    <w:rsid w:val="0037034C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454E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264"/>
    <w:rsid w:val="00395907"/>
    <w:rsid w:val="00396317"/>
    <w:rsid w:val="0039697D"/>
    <w:rsid w:val="00397C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F2E"/>
    <w:rsid w:val="003B1FEE"/>
    <w:rsid w:val="003B44A5"/>
    <w:rsid w:val="003B5F4F"/>
    <w:rsid w:val="003B60B1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01B"/>
    <w:rsid w:val="003D1C0E"/>
    <w:rsid w:val="003D211B"/>
    <w:rsid w:val="003D21B8"/>
    <w:rsid w:val="003D2B96"/>
    <w:rsid w:val="003D32A3"/>
    <w:rsid w:val="003D3317"/>
    <w:rsid w:val="003D55C4"/>
    <w:rsid w:val="003D58AF"/>
    <w:rsid w:val="003D5C92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4FC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211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A82"/>
    <w:rsid w:val="00442BF5"/>
    <w:rsid w:val="00442E02"/>
    <w:rsid w:val="004430A1"/>
    <w:rsid w:val="00443601"/>
    <w:rsid w:val="004458F8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6CF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2E9"/>
    <w:rsid w:val="004926AD"/>
    <w:rsid w:val="0049360C"/>
    <w:rsid w:val="00493D2A"/>
    <w:rsid w:val="0049427F"/>
    <w:rsid w:val="00494A1E"/>
    <w:rsid w:val="004955B6"/>
    <w:rsid w:val="00496500"/>
    <w:rsid w:val="004967A5"/>
    <w:rsid w:val="0049726D"/>
    <w:rsid w:val="004A0574"/>
    <w:rsid w:val="004A1861"/>
    <w:rsid w:val="004A18E6"/>
    <w:rsid w:val="004A1EC4"/>
    <w:rsid w:val="004A1F0E"/>
    <w:rsid w:val="004A215C"/>
    <w:rsid w:val="004A2408"/>
    <w:rsid w:val="004A2424"/>
    <w:rsid w:val="004A2FA8"/>
    <w:rsid w:val="004A30DF"/>
    <w:rsid w:val="004A31C5"/>
    <w:rsid w:val="004A38F6"/>
    <w:rsid w:val="004A3957"/>
    <w:rsid w:val="004A4047"/>
    <w:rsid w:val="004A4F57"/>
    <w:rsid w:val="004B0F3F"/>
    <w:rsid w:val="004B1CE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5D6D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9CF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3EA"/>
    <w:rsid w:val="00572582"/>
    <w:rsid w:val="0057280E"/>
    <w:rsid w:val="00572D89"/>
    <w:rsid w:val="00572DFC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6E0F"/>
    <w:rsid w:val="005F7E9B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E7F"/>
    <w:rsid w:val="00683293"/>
    <w:rsid w:val="00683AB3"/>
    <w:rsid w:val="00683B3E"/>
    <w:rsid w:val="0068404A"/>
    <w:rsid w:val="006849AA"/>
    <w:rsid w:val="00684AAC"/>
    <w:rsid w:val="00686028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847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5E7D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61FC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B8A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34C0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07F2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8780D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138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263F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427"/>
    <w:rsid w:val="008445BE"/>
    <w:rsid w:val="00844B4C"/>
    <w:rsid w:val="00847756"/>
    <w:rsid w:val="00847955"/>
    <w:rsid w:val="008501BD"/>
    <w:rsid w:val="0085049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0FBD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D4E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B7814"/>
    <w:rsid w:val="008C0991"/>
    <w:rsid w:val="008C09D4"/>
    <w:rsid w:val="008C1755"/>
    <w:rsid w:val="008C1C42"/>
    <w:rsid w:val="008C4558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36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2854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70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3D5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1EE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6C10"/>
    <w:rsid w:val="009374CB"/>
    <w:rsid w:val="0093785B"/>
    <w:rsid w:val="00937FE3"/>
    <w:rsid w:val="009402DA"/>
    <w:rsid w:val="0094144F"/>
    <w:rsid w:val="00941F4E"/>
    <w:rsid w:val="00942697"/>
    <w:rsid w:val="0094351F"/>
    <w:rsid w:val="00943622"/>
    <w:rsid w:val="009444CD"/>
    <w:rsid w:val="009453F2"/>
    <w:rsid w:val="00945D28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6D0B"/>
    <w:rsid w:val="00990790"/>
    <w:rsid w:val="0099117B"/>
    <w:rsid w:val="00991569"/>
    <w:rsid w:val="009935AF"/>
    <w:rsid w:val="0099579F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C82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02E7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4D30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2DF"/>
    <w:rsid w:val="00A163F8"/>
    <w:rsid w:val="00A16882"/>
    <w:rsid w:val="00A2021C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06"/>
    <w:rsid w:val="00A31224"/>
    <w:rsid w:val="00A3191B"/>
    <w:rsid w:val="00A34875"/>
    <w:rsid w:val="00A36EC3"/>
    <w:rsid w:val="00A3705A"/>
    <w:rsid w:val="00A37644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19F"/>
    <w:rsid w:val="00A52589"/>
    <w:rsid w:val="00A52D0A"/>
    <w:rsid w:val="00A52D2B"/>
    <w:rsid w:val="00A53272"/>
    <w:rsid w:val="00A53635"/>
    <w:rsid w:val="00A54B62"/>
    <w:rsid w:val="00A55097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DCD"/>
    <w:rsid w:val="00A6311D"/>
    <w:rsid w:val="00A63E54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219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18E3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B38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5639"/>
    <w:rsid w:val="00B562C5"/>
    <w:rsid w:val="00B57014"/>
    <w:rsid w:val="00B6003F"/>
    <w:rsid w:val="00B6075A"/>
    <w:rsid w:val="00B611C0"/>
    <w:rsid w:val="00B61525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B46"/>
    <w:rsid w:val="00BA1E37"/>
    <w:rsid w:val="00BA2985"/>
    <w:rsid w:val="00BA3CE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4D5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4742"/>
    <w:rsid w:val="00BE6062"/>
    <w:rsid w:val="00BE6400"/>
    <w:rsid w:val="00BE6CF3"/>
    <w:rsid w:val="00BF0836"/>
    <w:rsid w:val="00BF1B09"/>
    <w:rsid w:val="00BF2651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109"/>
    <w:rsid w:val="00C1639A"/>
    <w:rsid w:val="00C1649F"/>
    <w:rsid w:val="00C16660"/>
    <w:rsid w:val="00C17F96"/>
    <w:rsid w:val="00C20982"/>
    <w:rsid w:val="00C21697"/>
    <w:rsid w:val="00C2196C"/>
    <w:rsid w:val="00C22ACA"/>
    <w:rsid w:val="00C22D7F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5E8D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446A"/>
    <w:rsid w:val="00C7634D"/>
    <w:rsid w:val="00C763AE"/>
    <w:rsid w:val="00C76E32"/>
    <w:rsid w:val="00C77DD8"/>
    <w:rsid w:val="00C77FA1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104"/>
    <w:rsid w:val="00C96EB4"/>
    <w:rsid w:val="00C97908"/>
    <w:rsid w:val="00C97DA4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B79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3C1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EFA"/>
    <w:rsid w:val="00CE1FF8"/>
    <w:rsid w:val="00CE33A1"/>
    <w:rsid w:val="00CE3995"/>
    <w:rsid w:val="00CE39D5"/>
    <w:rsid w:val="00CE4A61"/>
    <w:rsid w:val="00CE562F"/>
    <w:rsid w:val="00CE5BBA"/>
    <w:rsid w:val="00CE6EA6"/>
    <w:rsid w:val="00CE7952"/>
    <w:rsid w:val="00CF05CC"/>
    <w:rsid w:val="00CF0BA8"/>
    <w:rsid w:val="00CF0D82"/>
    <w:rsid w:val="00CF174A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245C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05C9"/>
    <w:rsid w:val="00D308DB"/>
    <w:rsid w:val="00D314CA"/>
    <w:rsid w:val="00D327F9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02A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74E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6C4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C2C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467C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67A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2131"/>
    <w:rsid w:val="00E834C4"/>
    <w:rsid w:val="00E83B67"/>
    <w:rsid w:val="00E85053"/>
    <w:rsid w:val="00E8557B"/>
    <w:rsid w:val="00E862A7"/>
    <w:rsid w:val="00E8736B"/>
    <w:rsid w:val="00E908C5"/>
    <w:rsid w:val="00E909D7"/>
    <w:rsid w:val="00E91806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3626"/>
    <w:rsid w:val="00EB4267"/>
    <w:rsid w:val="00EB4906"/>
    <w:rsid w:val="00EB5CBC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059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53"/>
    <w:rsid w:val="00F17D95"/>
    <w:rsid w:val="00F202A6"/>
    <w:rsid w:val="00F20835"/>
    <w:rsid w:val="00F213E0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0A6"/>
    <w:rsid w:val="00F42B28"/>
    <w:rsid w:val="00F437E6"/>
    <w:rsid w:val="00F4514E"/>
    <w:rsid w:val="00F4560E"/>
    <w:rsid w:val="00F466E2"/>
    <w:rsid w:val="00F46972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57DB"/>
    <w:rsid w:val="00F76B3E"/>
    <w:rsid w:val="00F76BB1"/>
    <w:rsid w:val="00F7765D"/>
    <w:rsid w:val="00F77A3F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5AE9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C7ED1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57B5"/>
    <w:rsid w:val="00FD78A6"/>
    <w:rsid w:val="00FD79E2"/>
    <w:rsid w:val="00FE0E15"/>
    <w:rsid w:val="00FE10D3"/>
    <w:rsid w:val="00FE15D7"/>
    <w:rsid w:val="00FE1FC4"/>
    <w:rsid w:val="00FE2571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3119"/>
    <w:rsid w:val="00FF44B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70932-EE9F-450F-8809-CEB57B79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5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¥¡¡¡¡ì¬º¥¹¥È¶ÎÂä Char,ÁÐ³ö¶ÎÂä Char,列表段落1 Char,—ño’i—Ž Char,¥ê¥¹¥È¶ÎÂä Char,列表段落 Char,Lettre d'introduction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862BC-9C7F-42B5-96A9-3325C760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yoonoh-c</cp:lastModifiedBy>
  <cp:revision>4</cp:revision>
  <cp:lastPrinted>2013-04-01T03:20:00Z</cp:lastPrinted>
  <dcterms:created xsi:type="dcterms:W3CDTF">2021-10-22T09:48:00Z</dcterms:created>
  <dcterms:modified xsi:type="dcterms:W3CDTF">2021-10-22T09:57:00Z</dcterms:modified>
</cp:coreProperties>
</file>